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93"/>
        <w:ind w:right="0" w:firstLine="0" w:left="0"/>
        <w:jc w:val="center"/>
        <w:rPr>
          <w:rFonts w:ascii="Arial"/>
          <w:b/>
          <w:bCs/>
          <w:highlight w:val="none"/>
        </w:rPr>
      </w:pPr>
      <w:r>
        <w:rPr>
          <w:rFonts w:ascii="Arial"/>
          <w:b/>
          <w:lang w:val="pt-BR"/>
        </w:rPr>
        <w:t xml:space="preserve">A</w:t>
      </w:r>
      <w:r>
        <w:rPr>
          <w:rFonts w:ascii="Arial"/>
          <w:b/>
        </w:rPr>
        <w:t xml:space="preserve">NEXO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I</w:t>
      </w:r>
      <w:r>
        <w:rPr>
          <w:rFonts w:ascii="Arial"/>
          <w:b/>
          <w:bCs/>
          <w:highlight w:val="none"/>
        </w:rPr>
      </w:r>
      <w:r>
        <w:rPr>
          <w:rFonts w:ascii="Arial"/>
          <w:b/>
          <w:bCs/>
          <w:highlight w:val="none"/>
        </w:rPr>
      </w:r>
      <w:r>
        <w:rPr>
          <w:rFonts w:ascii="Arial"/>
          <w:b/>
          <w:bCs/>
        </w:rPr>
      </w:r>
      <w:r>
        <w:rPr>
          <w:rFonts w:ascii="Arial"/>
          <w:b/>
          <w:bCs/>
        </w:rPr>
      </w:r>
      <w:r>
        <w:rPr>
          <w:rFonts w:ascii="Arial"/>
          <w:b/>
          <w:bCs/>
        </w:rPr>
      </w:r>
      <w:r>
        <w:rPr>
          <w:rFonts w:ascii="Arial"/>
          <w:b/>
          <w:bCs/>
          <w:highlight w:val="none"/>
        </w:rPr>
      </w:r>
      <w:r>
        <w:rPr>
          <w:rFonts w:ascii="Arial"/>
          <w:b/>
          <w:highlight w:val="none"/>
        </w:rPr>
      </w:r>
      <w:r>
        <w:rPr>
          <w:rFonts w:ascii="Arial"/>
          <w:b/>
          <w:bCs/>
        </w:rPr>
      </w:r>
      <w:r>
        <w:rPr>
          <w:rFonts w:ascii="Arial"/>
          <w:b/>
          <w:bCs/>
        </w:rPr>
      </w:r>
      <w:r>
        <w:rPr>
          <w:rFonts w:ascii="Arial"/>
          <w:b/>
          <w:bCs/>
          <w:highlight w:val="none"/>
        </w:rPr>
      </w:r>
    </w:p>
    <w:tbl>
      <w:tblPr>
        <w:tblStyle w:val="1_1"/>
        <w:tblInd w:w="0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489"/>
        <w:gridCol w:w="5156"/>
      </w:tblGrid>
      <w:tr>
        <w:trPr>
          <w:trHeight w:val="690"/>
        </w:trPr>
        <w:tc>
          <w:tcPr>
            <w:gridSpan w:val="3"/>
            <w:shd w:val="clear" w:color="ffffff" w:fill="bebebe"/>
            <w:tcBorders/>
            <w:tcW w:w="10825" w:type="dxa"/>
            <w:textDirection w:val="lrTb"/>
            <w:noWrap w:val="false"/>
          </w:tcPr>
          <w:p>
            <w:pPr>
              <w:pStyle w:val="1_3"/>
              <w:pBdr/>
              <w:spacing w:before="0" w:line="341" w:lineRule="exact"/>
              <w:ind w:right="1"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FORMULÁRIO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INSCRIÇÃO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PARA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ELEIÇÃO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MEMBROS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PARA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CONGREGAÇÃO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 xml:space="preserve">DA</w:t>
            </w:r>
            <w:r>
              <w:rPr>
                <w:b/>
                <w:spacing w:val="-5"/>
                <w:sz w:val="28"/>
                <w:lang w:val="pt-BR"/>
              </w:rPr>
              <w:t xml:space="preserve"> </w:t>
            </w:r>
            <w:r>
              <w:rPr>
                <w:b/>
                <w:sz w:val="28"/>
              </w:rPr>
              <w:t xml:space="preserve">FACULDADE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ZOOTECNIA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MEDICINA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VETERINÁRIA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453"/>
        </w:trPr>
        <w:tc>
          <w:tcPr>
            <w:gridSpan w:val="3"/>
            <w:tcBorders/>
            <w:tcW w:w="10825" w:type="dxa"/>
            <w:textDirection w:val="lrTb"/>
            <w:noWrap w:val="false"/>
          </w:tcPr>
          <w:p>
            <w:pPr>
              <w:pStyle w:val="1_3"/>
              <w:pBdr/>
              <w:spacing w:before="78"/>
              <w:ind w:left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Nome: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53"/>
        </w:trPr>
        <w:tc>
          <w:tcPr>
            <w:gridSpan w:val="2"/>
            <w:tcBorders/>
            <w:tcW w:w="5669" w:type="dxa"/>
            <w:textDirection w:val="lrTb"/>
            <w:noWrap w:val="false"/>
          </w:tcPr>
          <w:p>
            <w:pPr>
              <w:pStyle w:val="1_3"/>
              <w:pBdr/>
              <w:spacing w:before="76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CPF: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5156" w:type="dxa"/>
            <w:textDirection w:val="lrTb"/>
            <w:noWrap w:val="false"/>
          </w:tcPr>
          <w:p>
            <w:pPr>
              <w:pStyle w:val="1_3"/>
              <w:pBdr/>
              <w:spacing w:before="4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 xml:space="preserve">Telefone: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55"/>
        </w:trPr>
        <w:tc>
          <w:tcPr>
            <w:gridSpan w:val="2"/>
            <w:tcBorders/>
            <w:tcW w:w="5669" w:type="dxa"/>
            <w:textDirection w:val="lrTb"/>
            <w:noWrap w:val="false"/>
          </w:tcPr>
          <w:p>
            <w:pPr>
              <w:pStyle w:val="1_3"/>
              <w:pBdr/>
              <w:spacing w:before="81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 xml:space="preserve">Lotação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UFLA: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5156" w:type="dxa"/>
            <w:textDirection w:val="lrTb"/>
            <w:noWrap w:val="false"/>
          </w:tcPr>
          <w:p>
            <w:pPr>
              <w:pStyle w:val="1_3"/>
              <w:pBdr/>
              <w:spacing w:before="6"/>
              <w:ind w:left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SIAPE/RA: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55"/>
        </w:trPr>
        <w:tc>
          <w:tcPr>
            <w:gridSpan w:val="2"/>
            <w:tcBorders/>
            <w:tcW w:w="5669" w:type="dxa"/>
            <w:vMerge w:val="restart"/>
            <w:textDirection w:val="lrTb"/>
            <w:noWrap w:val="false"/>
          </w:tcPr>
          <w:p>
            <w:pPr>
              <w:pStyle w:val="1_3"/>
              <w:pBdr/>
              <w:spacing w:before="78"/>
              <w:ind w:left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CANDIDATURA: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5156" w:type="dxa"/>
            <w:vMerge w:val="restart"/>
            <w:textDirection w:val="lrTb"/>
            <w:noWrap w:val="false"/>
          </w:tcPr>
          <w:p>
            <w:pPr>
              <w:pStyle w:val="1_3"/>
              <w:pBdr/>
              <w:spacing w:before="0" w:line="292" w:lineRule="exact"/>
              <w:ind w:right="0" w:firstLine="0" w:left="0"/>
              <w:jc w:val="left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55"/>
        </w:trPr>
        <w:tc>
          <w:tcPr>
            <w:tcBorders/>
            <w:tcW w:w="2180" w:type="dxa"/>
            <w:vMerge w:val="restart"/>
            <w:textDirection w:val="lrTb"/>
            <w:noWrap w:val="false"/>
          </w:tcPr>
          <w:p>
            <w:pPr>
              <w:pStyle w:val="1_3"/>
              <w:pBdr/>
              <w:spacing w:before="76"/>
              <w:ind w:right="54" w:firstLine="0" w:left="108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 xml:space="preserve">☐</w:t>
            </w:r>
            <w:r>
              <w:rPr>
                <w:rFonts w:ascii="MS Gothic" w:hAnsi="MS Gothic"/>
                <w:sz w:val="24"/>
              </w:rPr>
            </w:r>
            <w:r>
              <w:rPr>
                <w:rFonts w:ascii="MS Gothic" w:hAnsi="MS Gothic"/>
                <w:sz w:val="24"/>
              </w:rPr>
            </w:r>
          </w:p>
        </w:tc>
        <w:tc>
          <w:tcPr>
            <w:gridSpan w:val="2"/>
            <w:tcBorders/>
            <w:tcW w:w="8645" w:type="dxa"/>
            <w:vMerge w:val="restart"/>
            <w:textDirection w:val="lrTb"/>
            <w:noWrap w:val="false"/>
          </w:tcPr>
          <w:p>
            <w:pPr>
              <w:pStyle w:val="1_3"/>
              <w:pBdr/>
              <w:spacing w:before="8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Representante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corpo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docente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Departamento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Medicina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Veterinária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(DMV)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455"/>
        </w:trPr>
        <w:tc>
          <w:tcPr>
            <w:tcBorders/>
            <w:tcW w:w="2180" w:type="dxa"/>
            <w:vMerge w:val="restart"/>
            <w:textDirection w:val="lrTb"/>
            <w:noWrap w:val="false"/>
          </w:tcPr>
          <w:p>
            <w:pPr>
              <w:pStyle w:val="1_3"/>
              <w:pBdr/>
              <w:spacing w:before="76"/>
              <w:ind w:right="54" w:firstLine="0" w:left="108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 xml:space="preserve">☐</w:t>
            </w:r>
            <w:r>
              <w:rPr>
                <w:rFonts w:ascii="MS Gothic" w:hAnsi="MS Gothic"/>
                <w:sz w:val="24"/>
              </w:rPr>
            </w:r>
            <w:r>
              <w:rPr>
                <w:rFonts w:ascii="MS Gothic" w:hAnsi="MS Gothic"/>
                <w:sz w:val="24"/>
              </w:rPr>
            </w:r>
          </w:p>
        </w:tc>
        <w:tc>
          <w:tcPr>
            <w:gridSpan w:val="2"/>
            <w:tcBorders/>
            <w:tcW w:w="8645" w:type="dxa"/>
            <w:vMerge w:val="restart"/>
            <w:textDirection w:val="lrTb"/>
            <w:noWrap w:val="false"/>
          </w:tcPr>
          <w:p>
            <w:pPr>
              <w:pStyle w:val="1_3"/>
              <w:pBdr/>
              <w:spacing w:before="8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Representante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corpo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docente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Departamento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Zootecnia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(DZO)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455"/>
        </w:trPr>
        <w:tc>
          <w:tcPr>
            <w:tcBorders/>
            <w:tcW w:w="2180" w:type="dxa"/>
            <w:vMerge w:val="restart"/>
            <w:textDirection w:val="lrTb"/>
            <w:noWrap w:val="false"/>
          </w:tcPr>
          <w:p>
            <w:pPr>
              <w:pStyle w:val="1_3"/>
              <w:pBdr/>
              <w:spacing w:before="79"/>
              <w:ind w:right="54" w:firstLine="0" w:left="108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 xml:space="preserve">☐</w:t>
            </w:r>
            <w:r>
              <w:rPr>
                <w:rFonts w:ascii="MS Gothic" w:hAnsi="MS Gothic"/>
                <w:sz w:val="24"/>
              </w:rPr>
            </w:r>
            <w:r>
              <w:rPr>
                <w:rFonts w:ascii="MS Gothic" w:hAnsi="MS Gothic"/>
                <w:sz w:val="24"/>
              </w:rPr>
            </w:r>
          </w:p>
        </w:tc>
        <w:tc>
          <w:tcPr>
            <w:gridSpan w:val="2"/>
            <w:tcBorders/>
            <w:tcW w:w="8645" w:type="dxa"/>
            <w:vMerge w:val="restart"/>
            <w:textDirection w:val="lrTb"/>
            <w:noWrap w:val="false"/>
          </w:tcPr>
          <w:p>
            <w:pPr>
              <w:pStyle w:val="1_3"/>
              <w:pBdr/>
              <w:spacing w:before="83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Representante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</w:t>
            </w:r>
            <w:r>
              <w:rPr>
                <w:b/>
                <w:sz w:val="24"/>
                <w:lang w:val="pt-BR"/>
              </w:rPr>
              <w:t xml:space="preserve">s </w:t>
            </w:r>
            <w:r>
              <w:rPr>
                <w:b/>
                <w:sz w:val="24"/>
              </w:rPr>
              <w:t xml:space="preserve">Discente</w:t>
            </w:r>
            <w:r>
              <w:rPr>
                <w:b/>
                <w:sz w:val="24"/>
                <w:lang w:val="pt-BR"/>
              </w:rPr>
              <w:t xml:space="preserve">s </w:t>
            </w:r>
            <w:r>
              <w:rPr>
                <w:b/>
                <w:sz w:val="24"/>
              </w:rPr>
              <w:t xml:space="preserve"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graduação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455"/>
        </w:trPr>
        <w:tc>
          <w:tcPr>
            <w:tcBorders/>
            <w:tcW w:w="2180" w:type="dxa"/>
            <w:vMerge w:val="restart"/>
            <w:textDirection w:val="lrTb"/>
            <w:noWrap w:val="false"/>
          </w:tcPr>
          <w:p>
            <w:pPr>
              <w:pStyle w:val="1_3"/>
              <w:pBdr/>
              <w:spacing w:before="79"/>
              <w:ind w:right="54" w:firstLine="0" w:left="108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 xml:space="preserve">☐</w:t>
            </w:r>
            <w:r>
              <w:rPr>
                <w:rFonts w:ascii="MS Gothic" w:hAnsi="MS Gothic"/>
                <w:sz w:val="24"/>
              </w:rPr>
            </w:r>
            <w:r>
              <w:rPr>
                <w:rFonts w:ascii="MS Gothic" w:hAnsi="MS Gothic"/>
                <w:sz w:val="24"/>
              </w:rPr>
            </w:r>
          </w:p>
        </w:tc>
        <w:tc>
          <w:tcPr>
            <w:gridSpan w:val="2"/>
            <w:tcBorders/>
            <w:tcW w:w="8645" w:type="dxa"/>
            <w:vMerge w:val="restart"/>
            <w:textDirection w:val="lrTb"/>
            <w:noWrap w:val="false"/>
          </w:tcPr>
          <w:p>
            <w:pPr>
              <w:pStyle w:val="1_3"/>
              <w:pBdr/>
              <w:spacing w:before="83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Representante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</w:t>
            </w:r>
            <w:r>
              <w:rPr>
                <w:b/>
                <w:sz w:val="24"/>
                <w:lang w:val="pt-BR"/>
              </w:rPr>
              <w:t xml:space="preserve">s</w:t>
            </w:r>
            <w:r>
              <w:rPr>
                <w:b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</w:rPr>
              <w:t xml:space="preserve">Discente</w:t>
            </w:r>
            <w:r>
              <w:rPr>
                <w:b/>
                <w:sz w:val="24"/>
                <w:lang w:val="pt-BR"/>
              </w:rPr>
              <w:t xml:space="preserve">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pós</w:t>
            </w:r>
            <w:r>
              <w:rPr>
                <w:b/>
                <w:sz w:val="24"/>
                <w:lang w:val="pt-BR"/>
              </w:rPr>
              <w:t xml:space="preserve">-</w:t>
            </w:r>
            <w:r>
              <w:rPr>
                <w:b/>
                <w:spacing w:val="-2"/>
                <w:sz w:val="24"/>
              </w:rPr>
              <w:t xml:space="preserve">graduação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455"/>
        </w:trPr>
        <w:tc>
          <w:tcPr>
            <w:tcBorders/>
            <w:tcW w:w="2180" w:type="dxa"/>
            <w:vMerge w:val="restart"/>
            <w:textDirection w:val="lrTb"/>
            <w:noWrap w:val="false"/>
          </w:tcPr>
          <w:p>
            <w:pPr>
              <w:pStyle w:val="1_3"/>
              <w:pBdr/>
              <w:spacing w:before="74"/>
              <w:ind w:right="54" w:firstLine="0" w:left="108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 xml:space="preserve">☐</w:t>
            </w:r>
            <w:r>
              <w:rPr>
                <w:rFonts w:ascii="MS Gothic" w:hAnsi="MS Gothic"/>
                <w:sz w:val="24"/>
              </w:rPr>
            </w:r>
            <w:r>
              <w:rPr>
                <w:rFonts w:ascii="MS Gothic" w:hAnsi="MS Gothic"/>
                <w:sz w:val="24"/>
              </w:rPr>
            </w:r>
          </w:p>
        </w:tc>
        <w:tc>
          <w:tcPr>
            <w:gridSpan w:val="2"/>
            <w:tcBorders/>
            <w:tcW w:w="8645" w:type="dxa"/>
            <w:vMerge w:val="restart"/>
            <w:textDirection w:val="lrTb"/>
            <w:noWrap w:val="false"/>
          </w:tcPr>
          <w:p>
            <w:pPr>
              <w:pStyle w:val="1_3"/>
              <w:pBdr/>
              <w:spacing w:before="78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Representante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equidade,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diversidade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igualdade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(EDI)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</w:tbl>
    <w:p>
      <w:pPr>
        <w:pStyle w:val="1_2"/>
        <w:pBdr/>
        <w:spacing/>
        <w:ind w:right="0" w:firstLine="0" w:left="0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_2"/>
        <w:pBdr/>
        <w:spacing w:before="243" w:line="360" w:lineRule="auto"/>
        <w:ind w:right="0" w:firstLine="0" w:left="0"/>
        <w:jc w:val="both"/>
        <w:rPr/>
      </w:pPr>
      <w:r>
        <w:rPr>
          <w:b/>
          <w:u w:val="single"/>
        </w:rPr>
        <w:t xml:space="preserve">Termo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 xml:space="preserve"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 xml:space="preserve">aceitação:</w:t>
      </w:r>
      <w:r>
        <w:rPr>
          <w:b/>
          <w:spacing w:val="1"/>
        </w:rPr>
        <w:t xml:space="preserve"> </w:t>
      </w:r>
      <w:r>
        <w:t xml:space="preserve">Declaro</w:t>
      </w:r>
      <w:r>
        <w:rPr>
          <w:spacing w:val="1"/>
        </w:rPr>
        <w:t xml:space="preserve"> </w:t>
      </w:r>
      <w:r>
        <w:t xml:space="preserve">estar</w:t>
      </w:r>
      <w:r>
        <w:rPr>
          <w:spacing w:val="1"/>
        </w:rPr>
        <w:t xml:space="preserve"> </w:t>
      </w:r>
      <w:r>
        <w:t xml:space="preserve">ciente</w:t>
      </w:r>
      <w:r>
        <w:rPr>
          <w:spacing w:val="1"/>
        </w:rPr>
        <w:t xml:space="preserve"> </w:t>
      </w:r>
      <w:r>
        <w:t xml:space="preserve">de</w:t>
      </w:r>
      <w:r>
        <w:rPr>
          <w:spacing w:val="1"/>
        </w:rPr>
        <w:t xml:space="preserve"> </w:t>
      </w:r>
      <w:r>
        <w:t xml:space="preserve">que</w:t>
      </w:r>
      <w:r>
        <w:rPr>
          <w:spacing w:val="1"/>
        </w:rPr>
        <w:t xml:space="preserve"> </w:t>
      </w:r>
      <w:r>
        <w:t xml:space="preserve">a</w:t>
      </w:r>
      <w:r>
        <w:rPr>
          <w:spacing w:val="1"/>
        </w:rPr>
        <w:t xml:space="preserve"> </w:t>
      </w:r>
      <w:r>
        <w:t xml:space="preserve">efetivação</w:t>
      </w:r>
      <w:r>
        <w:rPr>
          <w:spacing w:val="1"/>
        </w:rPr>
        <w:t xml:space="preserve"> </w:t>
      </w:r>
      <w:r>
        <w:t xml:space="preserve">da</w:t>
      </w:r>
      <w:r>
        <w:rPr>
          <w:spacing w:val="1"/>
        </w:rPr>
        <w:t xml:space="preserve"> </w:t>
      </w:r>
      <w:r>
        <w:t xml:space="preserve">candidatura</w:t>
      </w:r>
      <w:r>
        <w:rPr>
          <w:spacing w:val="1"/>
        </w:rPr>
        <w:t xml:space="preserve"> </w:t>
      </w:r>
      <w:r>
        <w:t xml:space="preserve">implicará</w:t>
      </w:r>
      <w:r>
        <w:rPr>
          <w:spacing w:val="54"/>
        </w:rPr>
        <w:t xml:space="preserve"> </w:t>
      </w:r>
      <w:r>
        <w:t xml:space="preserve">na</w:t>
      </w:r>
      <w:r>
        <w:rPr>
          <w:spacing w:val="1"/>
        </w:rPr>
        <w:t xml:space="preserve"> </w:t>
      </w:r>
      <w:r>
        <w:t xml:space="preserve">concordância</w:t>
      </w:r>
      <w:r>
        <w:rPr>
          <w:spacing w:val="1"/>
        </w:rPr>
        <w:t xml:space="preserve"> </w:t>
      </w:r>
      <w:r>
        <w:t xml:space="preserve">com</w:t>
      </w:r>
      <w:r>
        <w:rPr>
          <w:spacing w:val="1"/>
        </w:rPr>
        <w:t xml:space="preserve"> </w:t>
      </w:r>
      <w:r>
        <w:t xml:space="preserve">a</w:t>
      </w:r>
      <w:r>
        <w:rPr>
          <w:spacing w:val="1"/>
        </w:rPr>
        <w:t xml:space="preserve"> </w:t>
      </w:r>
      <w:r>
        <w:t xml:space="preserve">investidura</w:t>
      </w:r>
      <w:r>
        <w:rPr>
          <w:spacing w:val="1"/>
        </w:rPr>
        <w:t xml:space="preserve"> </w:t>
      </w:r>
      <w:r>
        <w:t xml:space="preserve">ao</w:t>
      </w:r>
      <w:r>
        <w:rPr>
          <w:spacing w:val="1"/>
        </w:rPr>
        <w:t xml:space="preserve"> </w:t>
      </w:r>
      <w:r>
        <w:t xml:space="preserve">cargo</w:t>
      </w:r>
      <w:r>
        <w:rPr>
          <w:spacing w:val="1"/>
        </w:rPr>
        <w:t xml:space="preserve"> </w:t>
      </w:r>
      <w:r>
        <w:t xml:space="preserve">e</w:t>
      </w:r>
      <w:r>
        <w:rPr>
          <w:spacing w:val="1"/>
        </w:rPr>
        <w:t xml:space="preserve"> </w:t>
      </w:r>
      <w:r>
        <w:t xml:space="preserve">no</w:t>
      </w:r>
      <w:r>
        <w:rPr>
          <w:spacing w:val="1"/>
        </w:rPr>
        <w:t xml:space="preserve"> </w:t>
      </w:r>
      <w:r>
        <w:t xml:space="preserve">conhecimento</w:t>
      </w:r>
      <w:r>
        <w:rPr>
          <w:spacing w:val="1"/>
        </w:rPr>
        <w:t xml:space="preserve"> </w:t>
      </w:r>
      <w:r>
        <w:t xml:space="preserve">e</w:t>
      </w:r>
      <w:r>
        <w:rPr>
          <w:spacing w:val="1"/>
        </w:rPr>
        <w:t xml:space="preserve"> </w:t>
      </w:r>
      <w:r>
        <w:t xml:space="preserve">aceitação</w:t>
      </w:r>
      <w:r>
        <w:rPr>
          <w:spacing w:val="1"/>
        </w:rPr>
        <w:t xml:space="preserve"> </w:t>
      </w:r>
      <w:r>
        <w:t xml:space="preserve">tácita</w:t>
      </w:r>
      <w:r>
        <w:rPr>
          <w:spacing w:val="1"/>
        </w:rPr>
        <w:t xml:space="preserve"> </w:t>
      </w:r>
      <w:r>
        <w:t xml:space="preserve">das</w:t>
      </w:r>
      <w:r>
        <w:rPr>
          <w:spacing w:val="1"/>
        </w:rPr>
        <w:t xml:space="preserve"> </w:t>
      </w:r>
      <w:r>
        <w:t xml:space="preserve">condições</w:t>
      </w:r>
      <w:r>
        <w:rPr>
          <w:spacing w:val="1"/>
        </w:rPr>
        <w:t xml:space="preserve"> </w:t>
      </w:r>
      <w:r>
        <w:t xml:space="preserve">estabelecidas</w:t>
      </w:r>
      <w:r>
        <w:rPr>
          <w:spacing w:val="-1"/>
        </w:rPr>
        <w:t xml:space="preserve"> </w:t>
      </w:r>
      <w:r>
        <w:t xml:space="preserve">pelo</w:t>
      </w:r>
      <w:r>
        <w:rPr>
          <w:spacing w:val="1"/>
        </w:rPr>
        <w:t xml:space="preserve"> </w:t>
      </w:r>
      <w:r>
        <w:rPr>
          <w:b/>
        </w:rPr>
        <w:t xml:space="preserve">Edital</w:t>
      </w:r>
      <w:r>
        <w:rPr>
          <w:b/>
          <w:spacing w:val="-3"/>
        </w:rPr>
        <w:t xml:space="preserve"> </w:t>
      </w:r>
      <w:r>
        <w:rPr>
          <w:b/>
        </w:rPr>
        <w:t xml:space="preserve">nº</w:t>
      </w:r>
      <w:r>
        <w:rPr>
          <w:b/>
          <w:spacing w:val="-2"/>
        </w:rPr>
        <w:t xml:space="preserve"> </w:t>
      </w:r>
      <w:r>
        <w:rPr>
          <w:b/>
          <w:lang w:val="pt-BR"/>
        </w:rPr>
        <w:t xml:space="preserve">006</w:t>
      </w:r>
      <w:r>
        <w:rPr>
          <w:b/>
        </w:rPr>
        <w:t xml:space="preserve">/202</w:t>
      </w:r>
      <w:r>
        <w:rPr>
          <w:b/>
          <w:lang w:val="pt-BR"/>
        </w:rPr>
        <w:t xml:space="preserve">5</w:t>
      </w:r>
      <w:r>
        <w:rPr>
          <w:b/>
        </w:rPr>
        <w:t xml:space="preserve">/FZMV/UFLA</w:t>
      </w:r>
      <w:r>
        <w:t xml:space="preserve">, das</w:t>
      </w:r>
      <w:r>
        <w:rPr>
          <w:spacing w:val="-1"/>
        </w:rPr>
        <w:t xml:space="preserve"> </w:t>
      </w:r>
      <w:r>
        <w:t xml:space="preserve">quais não poderei</w:t>
      </w:r>
      <w:r>
        <w:rPr>
          <w:spacing w:val="-3"/>
        </w:rPr>
        <w:t xml:space="preserve"> </w:t>
      </w:r>
      <w:r>
        <w:t xml:space="preserve">alegar desconhecimento.</w:t>
      </w:r>
      <w:r/>
      <w:r/>
    </w:p>
    <w:p>
      <w:pPr>
        <w:pStyle w:val="1_2"/>
        <w:pBdr/>
        <w:spacing/>
        <w:ind w:right="0" w:firstLine="0" w:left="0"/>
        <w:rPr/>
      </w:pPr>
      <w:r/>
      <w:r/>
      <w:r/>
    </w:p>
    <w:p>
      <w:pPr>
        <w:pStyle w:val="1_2"/>
        <w:suppressLineNumbers w:val="false"/>
        <w:pBdr/>
        <w:tabs>
          <w:tab w:val="left" w:leader="none" w:pos="9111"/>
          <w:tab w:val="left" w:leader="none" w:pos="10131"/>
        </w:tabs>
        <w:spacing w:before="148"/>
        <w:ind w:right="0" w:firstLine="0" w:left="0"/>
        <w:contextualSpacing w:val="false"/>
        <w:jc w:val="left"/>
        <w:rPr/>
      </w:pPr>
      <w:r>
        <w:rPr>
          <w:lang w:val="pt-BR"/>
        </w:rPr>
        <w:t xml:space="preserve">Data:</w:t>
      </w:r>
      <w:r>
        <w:rPr>
          <w:lang w:val="pt-BR"/>
        </w:rPr>
        <w:t xml:space="preserve">___/___/_____</w:t>
      </w:r>
      <w:r/>
      <w:r/>
    </w:p>
    <w:p>
      <w:pPr>
        <w:pStyle w:val="1_2"/>
        <w:pBdr/>
        <w:spacing/>
        <w:ind w:right="0" w:firstLine="0"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_2"/>
        <w:pBdr/>
        <w:spacing/>
        <w:ind w:right="0" w:firstLine="0"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_2"/>
        <w:pBdr/>
        <w:spacing w:before="9"/>
        <w:ind w:right="0" w:firstLine="0" w:left="0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752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174625</wp:posOffset>
                </wp:positionV>
                <wp:extent cx="2881630" cy="1270"/>
                <wp:effectExtent l="0" t="0" r="0" b="0"/>
                <wp:wrapTopAndBottom/>
                <wp:docPr id="1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1629" cy="12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538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4538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82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251658752;o:allowoverlap:true;o:allowincell:true;mso-position-horizontal-relative:page;margin-left:184.15pt;mso-position-horizontal:absolute;mso-position-vertical-relative:text;margin-top:13.75pt;mso-position-vertical:absolute;width:226.90pt;height:0.10pt;mso-wrap-distance-left:0.00pt;mso-wrap-distance-top:0.00pt;mso-wrap-distance-right:0.00pt;mso-wrap-distance-bottom:0.00pt;visibility:visible;" path="m0,0l100000,0e" coordsize="100000,100000" filled="f" strokecolor="#000000" strokeweight="0.62pt">
                <v:path textboxrect="0,0,100000,100000"/>
                <w10:wrap type="topAndBottom"/>
              </v:shape>
            </w:pict>
          </mc:Fallback>
        </mc:AlternateContent>
      </w:r>
      <w:r>
        <w:rPr>
          <w:sz w:val="18"/>
        </w:rPr>
      </w:r>
      <w:r>
        <w:rPr>
          <w:sz w:val="18"/>
        </w:rPr>
      </w:r>
    </w:p>
    <w:p>
      <w:pPr>
        <w:pStyle w:val="1_2"/>
        <w:pBdr/>
        <w:spacing w:before="211"/>
        <w:ind w:right="0" w:firstLine="0" w:left="0"/>
        <w:jc w:val="center"/>
        <w:rPr>
          <w:highlight w:val="none"/>
        </w:rPr>
      </w:pPr>
      <w:r>
        <w:t xml:space="preserve">Assinatura</w:t>
      </w:r>
      <w:r>
        <w:rPr>
          <w:highlight w:val="none"/>
        </w:rPr>
      </w:r>
      <w:r>
        <w:rPr>
          <w:highlight w:val="none"/>
        </w:rPr>
      </w:r>
    </w:p>
    <w:p>
      <w:pPr>
        <w:pStyle w:val="1_2"/>
        <w:pBdr/>
        <w:spacing w:before="52"/>
        <w:ind w:right="0" w:firstLine="0" w:left="0"/>
        <w:rPr/>
      </w:pPr>
      <w:r/>
      <w:r/>
      <w:r/>
    </w:p>
    <w:tbl>
      <w:tblPr>
        <w:tblStyle w:val="1_1"/>
        <w:tblInd w:w="0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825"/>
      </w:tblGrid>
      <w:tr>
        <w:trPr>
          <w:trHeight w:val="298"/>
        </w:trPr>
        <w:tc>
          <w:tcPr>
            <w:shd w:val="clear" w:color="ffffff" w:fill="bebebe"/>
            <w:tcBorders/>
            <w:tcW w:w="10825" w:type="dxa"/>
            <w:vAlign w:val="center"/>
            <w:textDirection w:val="lrTb"/>
            <w:noWrap w:val="false"/>
          </w:tcPr>
          <w:p>
            <w:pPr>
              <w:pStyle w:val="1_3"/>
              <w:pBdr/>
              <w:spacing w:before="0" w:line="340" w:lineRule="atLeast"/>
              <w:ind w:right="0" w:firstLine="0" w:left="0"/>
              <w:jc w:val="center"/>
              <w:rPr>
                <w:b/>
                <w:bCs/>
                <w:sz w:val="28"/>
                <w:szCs w:val="28"/>
                <w:highlight w:val="none"/>
                <w:lang w:val="pt-BR"/>
              </w:rPr>
            </w:pPr>
            <w:r>
              <w:rPr>
                <w:b/>
                <w:sz w:val="28"/>
                <w:lang w:val="pt-BR"/>
              </w:rPr>
              <w:t xml:space="preserve">PARECER DA COMISSÃO ELEITORAL</w:t>
            </w:r>
            <w:r>
              <w:rPr>
                <w:b/>
                <w:bCs/>
                <w:sz w:val="28"/>
                <w:szCs w:val="28"/>
                <w:highlight w:val="none"/>
                <w:lang w:val="pt-BR"/>
              </w:rPr>
            </w:r>
            <w:r>
              <w:rPr>
                <w:b/>
                <w:bCs/>
                <w:sz w:val="28"/>
                <w:szCs w:val="28"/>
                <w:highlight w:val="none"/>
                <w:lang w:val="pt-BR"/>
              </w:rPr>
            </w:r>
          </w:p>
        </w:tc>
      </w:tr>
    </w:tbl>
    <w:p>
      <w:pPr>
        <w:pStyle w:val="1_2"/>
        <w:pBdr/>
        <w:spacing w:before="52"/>
        <w:ind w:right="0" w:firstLine="0" w:left="0"/>
        <w:rPr/>
      </w:pPr>
      <w:r>
        <w:rPr>
          <w:highlight w:val="none"/>
        </w:rPr>
      </w:r>
      <w:r/>
      <w:r/>
    </w:p>
    <w:p>
      <w:pPr>
        <w:pStyle w:val="1_2"/>
        <w:pBdr/>
        <w:spacing w:before="52"/>
        <w:ind w:right="0" w:firstLine="0" w:left="0"/>
        <w:rPr>
          <w:highlight w:val="none"/>
        </w:rPr>
      </w:pPr>
      <w:r>
        <w:t xml:space="preserve">Inscrição: (</w:t>
      </w:r>
      <w:r>
        <w:rPr>
          <w:spacing w:val="51"/>
        </w:rPr>
        <w:t xml:space="preserve"> </w:t>
      </w:r>
      <w:r>
        <w:t xml:space="preserve">)</w:t>
      </w:r>
      <w:r>
        <w:rPr>
          <w:spacing w:val="-6"/>
        </w:rPr>
        <w:t xml:space="preserve"> </w:t>
      </w:r>
      <w:r>
        <w:t xml:space="preserve">DEFERIDA</w:t>
      </w:r>
      <w:r>
        <w:rPr>
          <w:spacing w:val="42"/>
        </w:rPr>
        <w:t xml:space="preserve"> </w:t>
      </w:r>
      <w:r>
        <w:t xml:space="preserve">(</w:t>
      </w:r>
      <w:r>
        <w:rPr>
          <w:spacing w:val="103"/>
        </w:rPr>
        <w:t xml:space="preserve"> </w:t>
      </w:r>
      <w:r>
        <w:t xml:space="preserve">)</w:t>
      </w:r>
      <w:r>
        <w:rPr>
          <w:spacing w:val="-1"/>
        </w:rPr>
        <w:t xml:space="preserve"> </w:t>
      </w:r>
      <w:r>
        <w:t xml:space="preserve">INDEFERIDA</w:t>
      </w:r>
      <w:r>
        <w:rPr>
          <w:highlight w:val="none"/>
        </w:rPr>
      </w:r>
      <w:r>
        <w:rPr>
          <w:highlight w:val="none"/>
        </w:rPr>
      </w:r>
    </w:p>
    <w:p>
      <w:pPr>
        <w:pStyle w:val="1_2"/>
        <w:pBdr/>
        <w:tabs>
          <w:tab w:val="left" w:leader="none" w:pos="9272"/>
        </w:tabs>
        <w:spacing w:before="199"/>
        <w:ind w:right="0" w:firstLine="0" w:left="0"/>
        <w:rPr/>
      </w:pPr>
      <w:r>
        <w:t xml:space="preserve">Observação:</w:t>
      </w:r>
      <w:r>
        <w:rPr>
          <w:u w:val="single"/>
        </w:rPr>
        <w:t xml:space="preserve"> </w:t>
      </w:r>
      <w:r/>
      <w:r/>
    </w:p>
    <w:p>
      <w:pPr>
        <w:pStyle w:val="1_2"/>
        <w:pBdr/>
        <w:spacing w:before="211"/>
        <w:ind w:right="0" w:firstLine="0" w:left="0"/>
        <w:jc w:val="center"/>
        <w:rPr/>
      </w:pPr>
      <w:r/>
      <w:r/>
      <w:r/>
    </w:p>
    <w:p>
      <w:pPr>
        <w:pStyle w:val="1_2"/>
        <w:suppressLineNumbers w:val="false"/>
        <w:pBdr/>
        <w:tabs>
          <w:tab w:val="left" w:leader="none" w:pos="9111"/>
          <w:tab w:val="left" w:leader="none" w:pos="10131"/>
        </w:tabs>
        <w:spacing w:before="148"/>
        <w:ind w:right="0" w:firstLine="0" w:left="0"/>
        <w:contextualSpacing w:val="false"/>
        <w:jc w:val="left"/>
        <w:rPr/>
      </w:pPr>
      <w:r>
        <w:rPr>
          <w:lang w:val="pt-BR"/>
        </w:rPr>
        <w:t xml:space="preserve">Data:</w:t>
      </w:r>
      <w:r>
        <w:rPr>
          <w:lang w:val="pt-BR"/>
        </w:rPr>
        <w:t xml:space="preserve">___/___/_____</w:t>
      </w:r>
      <w:r/>
      <w:r/>
    </w:p>
    <w:p>
      <w:pPr>
        <w:pStyle w:val="1_2"/>
        <w:suppressLineNumbers w:val="false"/>
        <w:pBdr/>
        <w:tabs>
          <w:tab w:val="left" w:leader="none" w:pos="9111"/>
          <w:tab w:val="left" w:leader="none" w:pos="10131"/>
        </w:tabs>
        <w:spacing w:before="148"/>
        <w:ind w:right="0" w:firstLine="0" w:left="0"/>
        <w:contextualSpacing w:val="false"/>
        <w:jc w:val="right"/>
        <w:rPr/>
      </w:pPr>
      <w:r/>
      <w:r/>
      <w:r/>
    </w:p>
    <w:p>
      <w:pPr>
        <w:pStyle w:val="1_2"/>
        <w:pBdr/>
        <w:spacing/>
        <w:ind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_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_2"/>
        <w:pBdr/>
        <w:spacing w:before="9"/>
        <w:ind/>
        <w:rPr>
          <w:sz w:val="1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4144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113030</wp:posOffset>
                </wp:positionV>
                <wp:extent cx="2881630" cy="1270"/>
                <wp:effectExtent l="0" t="0" r="0" b="0"/>
                <wp:wrapTopAndBottom/>
                <wp:docPr id="2" name="_x0000_s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1629" cy="12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538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4538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82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51654144;o:allowoverlap:true;o:allowincell:true;mso-position-horizontal-relative:page;margin-left:184.15pt;mso-position-horizontal:absolute;mso-position-vertical-relative:text;margin-top:8.90pt;mso-position-vertical:absolute;width:226.90pt;height:0.10pt;mso-wrap-distance-left:0.00pt;mso-wrap-distance-top:0.00pt;mso-wrap-distance-right:0.00pt;mso-wrap-distance-bottom:0.00pt;visibility:visible;" path="m0,0l100000,0e" coordsize="100000,100000" filled="f" strokecolor="#000000" strokeweight="0.62pt">
                <v:path textboxrect="0,0,100000,100000"/>
                <w10:wrap type="topAndBottom"/>
              </v:shape>
            </w:pict>
          </mc:Fallback>
        </mc:AlternateContent>
      </w:r>
      <w:r>
        <w:rPr>
          <w:sz w:val="10"/>
        </w:rPr>
      </w:r>
      <w:r>
        <w:rPr>
          <w:sz w:val="10"/>
        </w:rPr>
      </w:r>
    </w:p>
    <w:p>
      <w:pPr>
        <w:pStyle w:val="1_2"/>
        <w:pBdr/>
        <w:spacing/>
        <w:ind w:right="6" w:left="8"/>
        <w:jc w:val="center"/>
        <w:rPr>
          <w:highlight w:val="none"/>
        </w:rPr>
      </w:pPr>
      <w:r>
        <w:t xml:space="preserve">Presidente da Comissão Eleitoral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0" w:left="0"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417" w:right="425" w:bottom="1417" w:left="85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  <w:style w:type="table" w:styleId="1_1" w:customStyle="1">
    <w:name w:val="Table Normal"/>
    <w:uiPriority w:val="2"/>
    <w:semiHidden/>
    <w:unhideWhenUsed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3" w:customStyle="1">
    <w:name w:val="Table Paragraph"/>
    <w:basedOn w:val="902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98" w:beforeAutospacing="0" w:line="240" w:lineRule="auto"/>
      <w:ind w:right="0" w:firstLine="0" w:left="108"/>
      <w:contextualSpacing w:val="false"/>
      <w:jc w:val="center"/>
    </w:pPr>
    <w:rPr>
      <w:rFonts w:ascii="Arial MT" w:hAnsi="Arial MT" w:eastAsia="Arial MT" w:cs="Arial M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en-US" w:bidi="ar-SA"/>
      <w14:ligatures w14:val="none"/>
    </w:rPr>
  </w:style>
  <w:style w:type="paragraph" w:styleId="1_2" w:customStyle="1">
    <w:name w:val="Body Text"/>
    <w:basedOn w:val="902"/>
    <w:link w:val="916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Arial MT" w:hAnsi="Arial MT" w:eastAsia="Arial MT" w:cs="Arial M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P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2025-10-20T11:51:26Z</dcterms:modified>
</cp:coreProperties>
</file>